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35" w:rsidRPr="00D3652A" w:rsidRDefault="00882A59" w:rsidP="00D365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3652A">
        <w:rPr>
          <w:rFonts w:ascii="Times New Roman" w:hAnsi="Times New Roman" w:cs="Times New Roman"/>
          <w:sz w:val="24"/>
          <w:szCs w:val="24"/>
        </w:rPr>
        <w:t xml:space="preserve">Администрация Котельничского района Кировской области </w:t>
      </w:r>
      <w:r w:rsidR="00683235" w:rsidRPr="00D3652A">
        <w:rPr>
          <w:rFonts w:ascii="Times New Roman" w:hAnsi="Times New Roman" w:cs="Times New Roman"/>
          <w:sz w:val="24"/>
          <w:szCs w:val="24"/>
        </w:rPr>
        <w:t xml:space="preserve">информирует о результатах проведения </w:t>
      </w:r>
      <w:r w:rsidR="00D40157" w:rsidRPr="00D3652A">
        <w:rPr>
          <w:rFonts w:ascii="Times New Roman" w:hAnsi="Times New Roman" w:cs="Times New Roman"/>
          <w:sz w:val="24"/>
          <w:szCs w:val="24"/>
        </w:rPr>
        <w:t xml:space="preserve">аукциона на право заключения договора </w:t>
      </w:r>
      <w:r w:rsidR="00E04927" w:rsidRPr="00D3652A">
        <w:rPr>
          <w:rFonts w:ascii="Times New Roman" w:hAnsi="Times New Roman" w:cs="Times New Roman"/>
          <w:sz w:val="24"/>
          <w:szCs w:val="24"/>
        </w:rPr>
        <w:t>аренды муниципального</w:t>
      </w:r>
      <w:r w:rsidR="00D40157" w:rsidRPr="00D3652A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E04927" w:rsidRPr="00D3652A">
        <w:rPr>
          <w:rFonts w:ascii="Times New Roman" w:hAnsi="Times New Roman" w:cs="Times New Roman"/>
          <w:sz w:val="24"/>
          <w:szCs w:val="24"/>
        </w:rPr>
        <w:t>а</w:t>
      </w:r>
      <w:r w:rsidR="00683235" w:rsidRPr="00D3652A">
        <w:rPr>
          <w:rFonts w:ascii="Times New Roman" w:hAnsi="Times New Roman" w:cs="Times New Roman"/>
          <w:sz w:val="24"/>
          <w:szCs w:val="24"/>
        </w:rPr>
        <w:t>.</w:t>
      </w:r>
    </w:p>
    <w:p w:rsidR="00E04927" w:rsidRPr="00D3652A" w:rsidRDefault="00683235" w:rsidP="00D365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52A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E04927" w:rsidRPr="00D3652A">
        <w:rPr>
          <w:rFonts w:ascii="Times New Roman" w:hAnsi="Times New Roman" w:cs="Times New Roman"/>
          <w:sz w:val="24"/>
          <w:szCs w:val="24"/>
        </w:rPr>
        <w:t>помещение гаража (№ 11 согласно инвентаризационному поэтажному плану) площадью 43 кв.м, расположенное в здании гаража с кадастровым номером 43:43:311135:161, общей площадью 408,5 кв.м, находящегося по адресу: Кировская область, г. Котельнич, ул. Карла Маркса, д. 16.</w:t>
      </w:r>
    </w:p>
    <w:p w:rsidR="00E04927" w:rsidRPr="00D3652A" w:rsidRDefault="00683235" w:rsidP="00D365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52A">
        <w:rPr>
          <w:rFonts w:ascii="Times New Roman" w:hAnsi="Times New Roman" w:cs="Times New Roman"/>
          <w:sz w:val="24"/>
          <w:szCs w:val="24"/>
        </w:rPr>
        <w:t>Результаты проведения торгов –</w:t>
      </w:r>
      <w:r w:rsidR="00E04927" w:rsidRPr="00D3652A">
        <w:rPr>
          <w:rFonts w:ascii="Times New Roman" w:hAnsi="Times New Roman" w:cs="Times New Roman"/>
          <w:sz w:val="24"/>
          <w:szCs w:val="24"/>
        </w:rPr>
        <w:t xml:space="preserve"> п</w:t>
      </w:r>
      <w:r w:rsidR="00E04927" w:rsidRPr="00D3652A">
        <w:rPr>
          <w:rFonts w:ascii="Times New Roman" w:hAnsi="Times New Roman" w:cs="Times New Roman"/>
          <w:sz w:val="24"/>
          <w:szCs w:val="24"/>
        </w:rPr>
        <w:t>оступил</w:t>
      </w:r>
      <w:r w:rsidR="00E04927" w:rsidRPr="00D3652A">
        <w:rPr>
          <w:rFonts w:ascii="Times New Roman" w:hAnsi="Times New Roman" w:cs="Times New Roman"/>
          <w:sz w:val="24"/>
          <w:szCs w:val="24"/>
        </w:rPr>
        <w:t>а</w:t>
      </w:r>
      <w:r w:rsidR="00E04927" w:rsidRPr="00D3652A">
        <w:rPr>
          <w:rFonts w:ascii="Times New Roman" w:hAnsi="Times New Roman" w:cs="Times New Roman"/>
          <w:sz w:val="24"/>
          <w:szCs w:val="24"/>
        </w:rPr>
        <w:t xml:space="preserve"> одна заявка – </w:t>
      </w:r>
      <w:r w:rsidR="00E04927" w:rsidRPr="00D3652A">
        <w:rPr>
          <w:rFonts w:ascii="Times New Roman" w:hAnsi="Times New Roman" w:cs="Times New Roman"/>
          <w:sz w:val="24"/>
          <w:szCs w:val="24"/>
        </w:rPr>
        <w:t>Поляков Андрей Николаевич</w:t>
      </w:r>
      <w:r w:rsidR="00E04927" w:rsidRPr="00D3652A">
        <w:rPr>
          <w:rFonts w:ascii="Times New Roman" w:hAnsi="Times New Roman" w:cs="Times New Roman"/>
          <w:sz w:val="24"/>
          <w:szCs w:val="24"/>
        </w:rPr>
        <w:t>, соответствует требованиям установленным документацией об аукционе и Правилам проведения аукциона на право заключения договоров аренды, утвержденных Приказом ФАС России от 10.02.2010 № 67 (с последующими изменениями и дополнениями).</w:t>
      </w:r>
    </w:p>
    <w:p w:rsidR="00E04927" w:rsidRPr="00D3652A" w:rsidRDefault="00E04927" w:rsidP="00D365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52A">
        <w:rPr>
          <w:rFonts w:ascii="Times New Roman" w:hAnsi="Times New Roman" w:cs="Times New Roman"/>
          <w:sz w:val="24"/>
          <w:szCs w:val="24"/>
        </w:rPr>
        <w:t>Допу</w:t>
      </w:r>
      <w:r w:rsidRPr="00D3652A">
        <w:rPr>
          <w:rFonts w:ascii="Times New Roman" w:hAnsi="Times New Roman" w:cs="Times New Roman"/>
          <w:sz w:val="24"/>
          <w:szCs w:val="24"/>
        </w:rPr>
        <w:t>щен</w:t>
      </w:r>
      <w:r w:rsidRPr="00D3652A">
        <w:rPr>
          <w:rFonts w:ascii="Times New Roman" w:hAnsi="Times New Roman" w:cs="Times New Roman"/>
          <w:sz w:val="24"/>
          <w:szCs w:val="24"/>
        </w:rPr>
        <w:t xml:space="preserve"> к участию в аукционе и призна</w:t>
      </w:r>
      <w:r w:rsidRPr="00D3652A">
        <w:rPr>
          <w:rFonts w:ascii="Times New Roman" w:hAnsi="Times New Roman" w:cs="Times New Roman"/>
          <w:sz w:val="24"/>
          <w:szCs w:val="24"/>
        </w:rPr>
        <w:t>н</w:t>
      </w:r>
      <w:r w:rsidRPr="00D3652A">
        <w:rPr>
          <w:rFonts w:ascii="Times New Roman" w:hAnsi="Times New Roman" w:cs="Times New Roman"/>
          <w:sz w:val="24"/>
          <w:szCs w:val="24"/>
        </w:rPr>
        <w:t xml:space="preserve"> участником аукциона следующ</w:t>
      </w:r>
      <w:r w:rsidRPr="00D3652A">
        <w:rPr>
          <w:rFonts w:ascii="Times New Roman" w:hAnsi="Times New Roman" w:cs="Times New Roman"/>
          <w:sz w:val="24"/>
          <w:szCs w:val="24"/>
        </w:rPr>
        <w:t>ий</w:t>
      </w:r>
      <w:r w:rsidRPr="00D3652A">
        <w:rPr>
          <w:rFonts w:ascii="Times New Roman" w:hAnsi="Times New Roman" w:cs="Times New Roman"/>
          <w:sz w:val="24"/>
          <w:szCs w:val="24"/>
        </w:rPr>
        <w:t xml:space="preserve"> участник:</w:t>
      </w:r>
      <w:r w:rsidRPr="00D3652A">
        <w:rPr>
          <w:rFonts w:ascii="Times New Roman" w:hAnsi="Times New Roman" w:cs="Times New Roman"/>
          <w:sz w:val="24"/>
          <w:szCs w:val="24"/>
        </w:rPr>
        <w:t xml:space="preserve"> Поляков Андрей Николаевич</w:t>
      </w:r>
      <w:r w:rsidRPr="00D36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A59" w:rsidRPr="00D3652A" w:rsidRDefault="00E04927" w:rsidP="00D365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52A">
        <w:rPr>
          <w:rFonts w:ascii="Times New Roman" w:hAnsi="Times New Roman" w:cs="Times New Roman"/>
          <w:sz w:val="24"/>
          <w:szCs w:val="24"/>
        </w:rPr>
        <w:t>А</w:t>
      </w:r>
      <w:r w:rsidRPr="00D3652A">
        <w:rPr>
          <w:rFonts w:ascii="Times New Roman" w:hAnsi="Times New Roman" w:cs="Times New Roman"/>
          <w:sz w:val="24"/>
          <w:szCs w:val="24"/>
        </w:rPr>
        <w:t xml:space="preserve">укцион </w:t>
      </w:r>
      <w:r w:rsidRPr="00D3652A">
        <w:rPr>
          <w:rFonts w:ascii="Times New Roman" w:hAnsi="Times New Roman" w:cs="Times New Roman"/>
          <w:sz w:val="24"/>
          <w:szCs w:val="24"/>
        </w:rPr>
        <w:t>п</w:t>
      </w:r>
      <w:r w:rsidRPr="00D3652A">
        <w:rPr>
          <w:rFonts w:ascii="Times New Roman" w:hAnsi="Times New Roman" w:cs="Times New Roman"/>
          <w:sz w:val="24"/>
          <w:szCs w:val="24"/>
        </w:rPr>
        <w:t>ризна</w:t>
      </w:r>
      <w:r w:rsidRPr="00D3652A">
        <w:rPr>
          <w:rFonts w:ascii="Times New Roman" w:hAnsi="Times New Roman" w:cs="Times New Roman"/>
          <w:sz w:val="24"/>
          <w:szCs w:val="24"/>
        </w:rPr>
        <w:t>н</w:t>
      </w:r>
      <w:r w:rsidRPr="00D3652A">
        <w:rPr>
          <w:rFonts w:ascii="Times New Roman" w:hAnsi="Times New Roman" w:cs="Times New Roman"/>
          <w:sz w:val="24"/>
          <w:szCs w:val="24"/>
        </w:rPr>
        <w:t xml:space="preserve"> несостоявшимся и </w:t>
      </w:r>
      <w:r w:rsidRPr="00D3652A">
        <w:rPr>
          <w:rFonts w:ascii="Times New Roman" w:hAnsi="Times New Roman" w:cs="Times New Roman"/>
          <w:sz w:val="24"/>
          <w:szCs w:val="24"/>
        </w:rPr>
        <w:t xml:space="preserve">приято решение комиссии </w:t>
      </w:r>
      <w:r w:rsidRPr="00D3652A">
        <w:rPr>
          <w:rFonts w:ascii="Times New Roman" w:hAnsi="Times New Roman" w:cs="Times New Roman"/>
          <w:sz w:val="24"/>
          <w:szCs w:val="24"/>
        </w:rPr>
        <w:t>заключ</w:t>
      </w:r>
      <w:r w:rsidRPr="00D3652A">
        <w:rPr>
          <w:rFonts w:ascii="Times New Roman" w:hAnsi="Times New Roman" w:cs="Times New Roman"/>
          <w:sz w:val="24"/>
          <w:szCs w:val="24"/>
        </w:rPr>
        <w:t>ить</w:t>
      </w:r>
      <w:r w:rsidRPr="00D3652A">
        <w:rPr>
          <w:rFonts w:ascii="Times New Roman" w:hAnsi="Times New Roman" w:cs="Times New Roman"/>
          <w:sz w:val="24"/>
          <w:szCs w:val="24"/>
        </w:rPr>
        <w:t xml:space="preserve"> договор аренды муниципального имущества с еди</w:t>
      </w:r>
      <w:bookmarkStart w:id="0" w:name="_GoBack"/>
      <w:bookmarkEnd w:id="0"/>
      <w:r w:rsidRPr="00D3652A">
        <w:rPr>
          <w:rFonts w:ascii="Times New Roman" w:hAnsi="Times New Roman" w:cs="Times New Roman"/>
          <w:sz w:val="24"/>
          <w:szCs w:val="24"/>
        </w:rPr>
        <w:t xml:space="preserve">нственным участником аукциона в отношении лота № </w:t>
      </w:r>
      <w:r w:rsidRPr="00D3652A">
        <w:rPr>
          <w:rFonts w:ascii="Times New Roman" w:hAnsi="Times New Roman" w:cs="Times New Roman"/>
          <w:sz w:val="24"/>
          <w:szCs w:val="24"/>
        </w:rPr>
        <w:t>1</w:t>
      </w:r>
      <w:r w:rsidRPr="00D3652A">
        <w:rPr>
          <w:rFonts w:ascii="Times New Roman" w:hAnsi="Times New Roman" w:cs="Times New Roman"/>
          <w:sz w:val="24"/>
          <w:szCs w:val="24"/>
        </w:rPr>
        <w:t xml:space="preserve"> </w:t>
      </w:r>
      <w:r w:rsidRPr="00D3652A">
        <w:rPr>
          <w:rFonts w:ascii="Times New Roman" w:hAnsi="Times New Roman" w:cs="Times New Roman"/>
          <w:sz w:val="24"/>
          <w:szCs w:val="24"/>
        </w:rPr>
        <w:t>с</w:t>
      </w:r>
      <w:r w:rsidRPr="00D3652A">
        <w:rPr>
          <w:rFonts w:ascii="Times New Roman" w:hAnsi="Times New Roman" w:cs="Times New Roman"/>
          <w:sz w:val="24"/>
          <w:szCs w:val="24"/>
        </w:rPr>
        <w:t xml:space="preserve"> Поляков</w:t>
      </w:r>
      <w:r w:rsidRPr="00D3652A">
        <w:rPr>
          <w:rFonts w:ascii="Times New Roman" w:hAnsi="Times New Roman" w:cs="Times New Roman"/>
          <w:sz w:val="24"/>
          <w:szCs w:val="24"/>
        </w:rPr>
        <w:t>ым</w:t>
      </w:r>
      <w:r w:rsidRPr="00D3652A">
        <w:rPr>
          <w:rFonts w:ascii="Times New Roman" w:hAnsi="Times New Roman" w:cs="Times New Roman"/>
          <w:sz w:val="24"/>
          <w:szCs w:val="24"/>
        </w:rPr>
        <w:t xml:space="preserve"> Андре</w:t>
      </w:r>
      <w:r w:rsidRPr="00D3652A">
        <w:rPr>
          <w:rFonts w:ascii="Times New Roman" w:hAnsi="Times New Roman" w:cs="Times New Roman"/>
          <w:sz w:val="24"/>
          <w:szCs w:val="24"/>
        </w:rPr>
        <w:t>ем</w:t>
      </w:r>
      <w:r w:rsidRPr="00D3652A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Pr="00D3652A">
        <w:rPr>
          <w:rFonts w:ascii="Times New Roman" w:hAnsi="Times New Roman" w:cs="Times New Roman"/>
          <w:sz w:val="24"/>
          <w:szCs w:val="24"/>
        </w:rPr>
        <w:t xml:space="preserve">ем </w:t>
      </w:r>
      <w:r w:rsidRPr="00D3652A">
        <w:rPr>
          <w:rFonts w:ascii="Times New Roman" w:hAnsi="Times New Roman" w:cs="Times New Roman"/>
          <w:sz w:val="24"/>
          <w:szCs w:val="24"/>
        </w:rPr>
        <w:t xml:space="preserve">по начальному размеру годовой арендной платы </w:t>
      </w:r>
      <w:r w:rsidRPr="00D3652A">
        <w:rPr>
          <w:rFonts w:ascii="Times New Roman" w:hAnsi="Times New Roman" w:cs="Times New Roman"/>
          <w:sz w:val="24"/>
          <w:szCs w:val="24"/>
        </w:rPr>
        <w:t>23 220</w:t>
      </w:r>
      <w:r w:rsidRPr="00D3652A">
        <w:rPr>
          <w:rFonts w:ascii="Times New Roman" w:hAnsi="Times New Roman" w:cs="Times New Roman"/>
          <w:sz w:val="24"/>
          <w:szCs w:val="24"/>
        </w:rPr>
        <w:t xml:space="preserve"> (двадцать </w:t>
      </w:r>
      <w:r w:rsidRPr="00D3652A">
        <w:rPr>
          <w:rFonts w:ascii="Times New Roman" w:hAnsi="Times New Roman" w:cs="Times New Roman"/>
          <w:sz w:val="24"/>
          <w:szCs w:val="24"/>
        </w:rPr>
        <w:t>три</w:t>
      </w:r>
      <w:r w:rsidRPr="00D3652A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D3652A">
        <w:rPr>
          <w:rFonts w:ascii="Times New Roman" w:hAnsi="Times New Roman" w:cs="Times New Roman"/>
          <w:sz w:val="24"/>
          <w:szCs w:val="24"/>
        </w:rPr>
        <w:t>и</w:t>
      </w:r>
      <w:r w:rsidRPr="00D3652A">
        <w:rPr>
          <w:rFonts w:ascii="Times New Roman" w:hAnsi="Times New Roman" w:cs="Times New Roman"/>
          <w:sz w:val="24"/>
          <w:szCs w:val="24"/>
        </w:rPr>
        <w:t xml:space="preserve"> д</w:t>
      </w:r>
      <w:r w:rsidRPr="00D3652A">
        <w:rPr>
          <w:rFonts w:ascii="Times New Roman" w:hAnsi="Times New Roman" w:cs="Times New Roman"/>
          <w:sz w:val="24"/>
          <w:szCs w:val="24"/>
        </w:rPr>
        <w:t>вести двадцать</w:t>
      </w:r>
      <w:r w:rsidRPr="00D3652A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D3652A">
        <w:rPr>
          <w:rFonts w:ascii="Times New Roman" w:hAnsi="Times New Roman" w:cs="Times New Roman"/>
          <w:sz w:val="24"/>
          <w:szCs w:val="24"/>
        </w:rPr>
        <w:t>00</w:t>
      </w:r>
      <w:r w:rsidRPr="00D3652A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D3652A">
        <w:rPr>
          <w:rFonts w:ascii="Times New Roman" w:hAnsi="Times New Roman" w:cs="Times New Roman"/>
          <w:sz w:val="24"/>
          <w:szCs w:val="24"/>
        </w:rPr>
        <w:t xml:space="preserve"> (в том числе НДС 3870,00 рублей)</w:t>
      </w:r>
      <w:r w:rsidR="00683235" w:rsidRPr="00D365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235" w:rsidRPr="00D3652A" w:rsidRDefault="00683235" w:rsidP="00D365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52A">
        <w:rPr>
          <w:rFonts w:ascii="Times New Roman" w:hAnsi="Times New Roman" w:cs="Times New Roman"/>
          <w:sz w:val="24"/>
          <w:szCs w:val="24"/>
        </w:rPr>
        <w:t>Всю информацию о торгах можно посмотреть в сети интернет на сайте www.torgi.gov.ru </w:t>
      </w:r>
      <w:r w:rsidR="00882A59" w:rsidRPr="00D3652A">
        <w:rPr>
          <w:rFonts w:ascii="Times New Roman" w:hAnsi="Times New Roman" w:cs="Times New Roman"/>
          <w:sz w:val="24"/>
          <w:szCs w:val="24"/>
        </w:rPr>
        <w:t>Извещение</w:t>
      </w:r>
      <w:r w:rsidRPr="00D3652A">
        <w:rPr>
          <w:rFonts w:ascii="Times New Roman" w:hAnsi="Times New Roman" w:cs="Times New Roman"/>
          <w:sz w:val="24"/>
          <w:szCs w:val="24"/>
        </w:rPr>
        <w:t xml:space="preserve"> № </w:t>
      </w:r>
      <w:r w:rsidR="00E04927" w:rsidRPr="00D3652A">
        <w:rPr>
          <w:rFonts w:ascii="Times New Roman" w:hAnsi="Times New Roman" w:cs="Times New Roman"/>
          <w:sz w:val="24"/>
          <w:szCs w:val="24"/>
          <w:shd w:val="clear" w:color="auto" w:fill="F2F2F2"/>
        </w:rPr>
        <w:t>201120/13131082/01</w:t>
      </w:r>
      <w:r w:rsidR="00D40157" w:rsidRPr="00D3652A">
        <w:rPr>
          <w:rFonts w:ascii="Times New Roman" w:hAnsi="Times New Roman" w:cs="Times New Roman"/>
          <w:sz w:val="24"/>
          <w:szCs w:val="24"/>
        </w:rPr>
        <w:t>.</w:t>
      </w:r>
    </w:p>
    <w:p w:rsidR="0022340E" w:rsidRPr="00D3652A" w:rsidRDefault="0022340E" w:rsidP="00D365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340E" w:rsidRPr="00D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5"/>
    <w:rsid w:val="0022340E"/>
    <w:rsid w:val="002668B4"/>
    <w:rsid w:val="00683235"/>
    <w:rsid w:val="00882A59"/>
    <w:rsid w:val="00D3652A"/>
    <w:rsid w:val="00D40157"/>
    <w:rsid w:val="00E0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344-8BEF-4E1A-9BAA-E46A44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B4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E049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E0492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cp:lastPrinted>2020-12-28T12:37:00Z</cp:lastPrinted>
  <dcterms:created xsi:type="dcterms:W3CDTF">2020-12-29T05:28:00Z</dcterms:created>
  <dcterms:modified xsi:type="dcterms:W3CDTF">2020-12-29T05:28:00Z</dcterms:modified>
</cp:coreProperties>
</file>